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912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3"/>
        <w:gridCol w:w="843"/>
        <w:gridCol w:w="814"/>
        <w:gridCol w:w="791"/>
        <w:gridCol w:w="890"/>
        <w:gridCol w:w="1563"/>
        <w:gridCol w:w="829"/>
        <w:gridCol w:w="759"/>
      </w:tblGrid>
      <w:tr w:rsidR="00834BC6" w:rsidRPr="00834BC6" w:rsidTr="00834BC6">
        <w:trPr>
          <w:trHeight w:val="300"/>
        </w:trPr>
        <w:tc>
          <w:tcPr>
            <w:tcW w:w="109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34BC6">
              <w:rPr>
                <w:b/>
                <w:bCs/>
                <w:color w:val="000000"/>
              </w:rPr>
              <w:t>Землище на ГЪБЕНЕ ЕКАТТЕ 18215</w:t>
            </w:r>
          </w:p>
        </w:tc>
      </w:tr>
      <w:tr w:rsidR="00834BC6" w:rsidRPr="00834BC6" w:rsidTr="00834BC6">
        <w:trPr>
          <w:trHeight w:val="300"/>
        </w:trPr>
        <w:tc>
          <w:tcPr>
            <w:tcW w:w="109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34BC6">
              <w:rPr>
                <w:b/>
                <w:bCs/>
                <w:color w:val="000000"/>
              </w:rPr>
              <w:t>стопанска година 2020/2021</w:t>
            </w:r>
          </w:p>
        </w:tc>
      </w:tr>
      <w:tr w:rsidR="00834BC6" w:rsidRPr="00834BC6" w:rsidTr="00834BC6">
        <w:trPr>
          <w:trHeight w:val="300"/>
        </w:trPr>
        <w:tc>
          <w:tcPr>
            <w:tcW w:w="109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834BC6" w:rsidRPr="00834BC6" w:rsidTr="00834BC6">
        <w:trPr>
          <w:trHeight w:val="300"/>
        </w:trPr>
        <w:tc>
          <w:tcPr>
            <w:tcW w:w="109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34BC6">
              <w:rPr>
                <w:b/>
                <w:bCs/>
                <w:color w:val="000000"/>
              </w:rPr>
              <w:t>Доброволно споразумение вх. № С15Т/31.8.2020 г. по чл.37в за трайни насаждения</w:t>
            </w:r>
          </w:p>
        </w:tc>
      </w:tr>
      <w:tr w:rsidR="00834BC6" w:rsidRPr="00834BC6" w:rsidTr="00834BC6">
        <w:trPr>
          <w:trHeight w:val="300"/>
        </w:trPr>
        <w:tc>
          <w:tcPr>
            <w:tcW w:w="109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834BC6" w:rsidRPr="00834BC6" w:rsidTr="00834BC6">
        <w:trPr>
          <w:trHeight w:val="300"/>
        </w:trPr>
        <w:tc>
          <w:tcPr>
            <w:tcW w:w="109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5B0D9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34BC6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5B0D9D">
              <w:rPr>
                <w:b/>
                <w:bCs/>
                <w:color w:val="000000"/>
              </w:rPr>
              <w:t>в</w:t>
            </w:r>
            <w:r w:rsidRPr="00834BC6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834BC6" w:rsidRPr="00834BC6" w:rsidTr="00834BC6">
        <w:trPr>
          <w:trHeight w:val="1200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Име на ползвател на бели петна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Имот №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Имот площ дка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Площ дка БП по чл. 37в, ал.3, т.2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НТП на масив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НТП на имота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Ср. АО лв./дка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Сума лв.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16.41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1.028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0.321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10.91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ЧАСТНА ЗЕМЕДЕЛСКА КООПЕРАЦИЯ ЛИПА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16.49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5.822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1.443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49.06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 xml:space="preserve">Общо за </w:t>
            </w:r>
            <w:r w:rsidR="005B0D9D">
              <w:rPr>
                <w:b/>
                <w:color w:val="000000"/>
              </w:rPr>
              <w:t>ползвателя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6.850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1.764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59.98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ЕКО-БУЛ ООД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12.8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2.512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2.246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76.36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ЕКО-БУЛ ООД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12.12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0.467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0.467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15.88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ЕКО-БУЛ ООД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28.2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3.306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2.450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83.30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ЕКО-БУЛ ООД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29.10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1.584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1.458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49.57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ЕКО-БУЛ ООД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65.38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2.301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2.301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78.23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ЕКО-БУЛ ООД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65.219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5.001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0.296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10.06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 xml:space="preserve">Общо за </w:t>
            </w:r>
            <w:r w:rsidR="005B0D9D">
              <w:rPr>
                <w:b/>
                <w:color w:val="000000"/>
              </w:rPr>
              <w:t>ползвателя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15.171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9.218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313.41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ПАВЛИНА СТЕФАНОВА ЦОНЕВА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35.5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0.671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0.095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3.23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ПАВЛИНА СТЕФАНОВА ЦОНЕВА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35.10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2.450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0.118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4.01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ПАВЛИНА СТЕФАНОВА ЦОНЕВА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35.14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4.081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3.132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106.49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ПАВЛИНА СТЕФАНОВА ЦОНЕВА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35.15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1.500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0.070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color w:val="000000"/>
              </w:rPr>
            </w:pPr>
            <w:r w:rsidRPr="00834BC6">
              <w:rPr>
                <w:color w:val="000000"/>
              </w:rPr>
              <w:t>овошки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color w:val="000000"/>
              </w:rPr>
            </w:pPr>
            <w:r w:rsidRPr="00834BC6">
              <w:rPr>
                <w:color w:val="000000"/>
              </w:rPr>
              <w:t>Изостав.тр.нас.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34.00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color w:val="000000"/>
              </w:rPr>
            </w:pPr>
            <w:r w:rsidRPr="00834BC6">
              <w:rPr>
                <w:color w:val="000000"/>
              </w:rPr>
              <w:t>2.38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 xml:space="preserve">Общо за </w:t>
            </w:r>
            <w:r w:rsidR="005B0D9D">
              <w:rPr>
                <w:b/>
                <w:color w:val="000000"/>
              </w:rPr>
              <w:t>ползвателя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8.702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3.415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116.11</w:t>
            </w:r>
          </w:p>
        </w:tc>
      </w:tr>
      <w:tr w:rsidR="00834BC6" w:rsidRPr="00834BC6" w:rsidTr="00834BC6">
        <w:trPr>
          <w:trHeight w:val="300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30.723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14.397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6" w:rsidRPr="00834BC6" w:rsidRDefault="00834BC6" w:rsidP="00834BC6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34BC6">
              <w:rPr>
                <w:b/>
                <w:color w:val="000000"/>
              </w:rPr>
              <w:t>489.50</w:t>
            </w:r>
          </w:p>
        </w:tc>
      </w:tr>
    </w:tbl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sectPr w:rsidR="007F7B15" w:rsidSect="007F65DB">
      <w:footerReference w:type="default" r:id="rId7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4F7" w:rsidRDefault="002254F7" w:rsidP="007F65DB">
      <w:pPr>
        <w:spacing w:after="0" w:line="240" w:lineRule="auto"/>
      </w:pPr>
      <w:r>
        <w:separator/>
      </w:r>
    </w:p>
  </w:endnote>
  <w:endnote w:type="continuationSeparator" w:id="0">
    <w:p w:rsidR="002254F7" w:rsidRDefault="002254F7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931936"/>
      <w:docPartObj>
        <w:docPartGallery w:val="Page Numbers (Bottom of Page)"/>
        <w:docPartUnique/>
      </w:docPartObj>
    </w:sdtPr>
    <w:sdtEndPr/>
    <w:sdtContent>
      <w:p w:rsidR="007F7B15" w:rsidRDefault="007F7B1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7A3">
          <w:rPr>
            <w:noProof/>
          </w:rPr>
          <w:t>2</w:t>
        </w:r>
        <w:r>
          <w:fldChar w:fldCharType="end"/>
        </w:r>
      </w:p>
    </w:sdtContent>
  </w:sdt>
  <w:p w:rsidR="007F7B15" w:rsidRDefault="007F7B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4F7" w:rsidRDefault="002254F7" w:rsidP="007F65DB">
      <w:pPr>
        <w:spacing w:after="0" w:line="240" w:lineRule="auto"/>
      </w:pPr>
      <w:r>
        <w:separator/>
      </w:r>
    </w:p>
  </w:footnote>
  <w:footnote w:type="continuationSeparator" w:id="0">
    <w:p w:rsidR="002254F7" w:rsidRDefault="002254F7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55182"/>
    <w:rsid w:val="000A1291"/>
    <w:rsid w:val="00107B50"/>
    <w:rsid w:val="00170AE4"/>
    <w:rsid w:val="00184419"/>
    <w:rsid w:val="001B0AA7"/>
    <w:rsid w:val="001B4C08"/>
    <w:rsid w:val="001B7FFA"/>
    <w:rsid w:val="001D1348"/>
    <w:rsid w:val="002254F7"/>
    <w:rsid w:val="00231CFF"/>
    <w:rsid w:val="002769F2"/>
    <w:rsid w:val="002C7760"/>
    <w:rsid w:val="00360632"/>
    <w:rsid w:val="00377EB1"/>
    <w:rsid w:val="00451DC2"/>
    <w:rsid w:val="004861B3"/>
    <w:rsid w:val="004D2872"/>
    <w:rsid w:val="004D5A57"/>
    <w:rsid w:val="004E7A96"/>
    <w:rsid w:val="0056363C"/>
    <w:rsid w:val="005B0D9D"/>
    <w:rsid w:val="005D523B"/>
    <w:rsid w:val="005E633C"/>
    <w:rsid w:val="00605EED"/>
    <w:rsid w:val="007B0654"/>
    <w:rsid w:val="007F2220"/>
    <w:rsid w:val="007F65DB"/>
    <w:rsid w:val="007F7B15"/>
    <w:rsid w:val="00834BC6"/>
    <w:rsid w:val="00862A47"/>
    <w:rsid w:val="008B1C52"/>
    <w:rsid w:val="008F37A3"/>
    <w:rsid w:val="00914ED9"/>
    <w:rsid w:val="00923B48"/>
    <w:rsid w:val="009842B4"/>
    <w:rsid w:val="009962BF"/>
    <w:rsid w:val="009D4F71"/>
    <w:rsid w:val="00A425DB"/>
    <w:rsid w:val="00AF2D2A"/>
    <w:rsid w:val="00BC2EA1"/>
    <w:rsid w:val="00C57B92"/>
    <w:rsid w:val="00CB0373"/>
    <w:rsid w:val="00D66EB3"/>
    <w:rsid w:val="00D93F41"/>
    <w:rsid w:val="00DA710B"/>
    <w:rsid w:val="00DB3C99"/>
    <w:rsid w:val="00DC2A44"/>
    <w:rsid w:val="00E31BE3"/>
    <w:rsid w:val="00E7222E"/>
    <w:rsid w:val="00F366EB"/>
    <w:rsid w:val="00F9181E"/>
    <w:rsid w:val="00FD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4</cp:revision>
  <dcterms:created xsi:type="dcterms:W3CDTF">2020-09-18T13:37:00Z</dcterms:created>
  <dcterms:modified xsi:type="dcterms:W3CDTF">2020-10-06T13:32:00Z</dcterms:modified>
</cp:coreProperties>
</file>